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2197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Копылова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Копылова Егора Александровича,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Копылова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подъезде д. 17 по ул. </w:t>
      </w:r>
      <w:r>
        <w:rPr>
          <w:rFonts w:ascii="Times New Roman" w:eastAsia="Times New Roman" w:hAnsi="Times New Roman" w:cs="Times New Roman"/>
          <w:sz w:val="28"/>
          <w:szCs w:val="28"/>
        </w:rPr>
        <w:t>И.Киртбая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Копылова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Копылова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Копылова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Копылова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Копылова Егора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с </w:t>
      </w:r>
      <w:r>
        <w:rPr>
          <w:rStyle w:val="cat-Timegrp-17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2197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Timegrp-16rplc-14">
    <w:name w:val="cat-Time grp-16 rplc-14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Timegrp-17rplc-22">
    <w:name w:val="cat-Time grp-17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